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185DE" w14:textId="77777777" w:rsidR="001711BB" w:rsidRDefault="001711BB" w:rsidP="001711BB">
      <w:pPr>
        <w:pStyle w:val="TitoloNANOTEC"/>
        <w:rPr>
          <w:lang w:val="en-GB"/>
        </w:rPr>
      </w:pPr>
      <w:r>
        <w:rPr>
          <w:lang w:val="en-GB"/>
        </w:rPr>
        <w:t>Instructions and Tem</w:t>
      </w:r>
      <w:r w:rsidR="003461A0">
        <w:rPr>
          <w:lang w:val="en-GB"/>
        </w:rPr>
        <w:t xml:space="preserve">plate for Abstracts Submission </w:t>
      </w:r>
    </w:p>
    <w:p w14:paraId="6C794467" w14:textId="77777777" w:rsidR="001711BB" w:rsidRDefault="001711BB" w:rsidP="001711BB">
      <w:pPr>
        <w:pStyle w:val="Authors"/>
        <w:jc w:val="left"/>
      </w:pPr>
    </w:p>
    <w:p w14:paraId="03420A73" w14:textId="77777777" w:rsidR="001711BB" w:rsidRPr="001711BB" w:rsidRDefault="001711BB" w:rsidP="00D67C16">
      <w:pPr>
        <w:pStyle w:val="Authors"/>
        <w:numPr>
          <w:ilvl w:val="0"/>
          <w:numId w:val="2"/>
        </w:numPr>
        <w:rPr>
          <w:sz w:val="24"/>
          <w:szCs w:val="24"/>
        </w:rPr>
      </w:pPr>
      <w:proofErr w:type="spellStart"/>
      <w:r w:rsidRPr="001711BB">
        <w:rPr>
          <w:sz w:val="24"/>
          <w:szCs w:val="24"/>
        </w:rPr>
        <w:t>Author</w:t>
      </w:r>
      <w:r w:rsidRPr="001711BB">
        <w:rPr>
          <w:sz w:val="24"/>
          <w:szCs w:val="24"/>
          <w:vertAlign w:val="superscript"/>
        </w:rPr>
        <w:t>a</w:t>
      </w:r>
      <w:proofErr w:type="spellEnd"/>
      <w:r>
        <w:rPr>
          <w:sz w:val="24"/>
          <w:szCs w:val="24"/>
        </w:rPr>
        <w:t xml:space="preserve">*, </w:t>
      </w:r>
      <w:r w:rsidR="009F50C0">
        <w:rPr>
          <w:sz w:val="24"/>
          <w:szCs w:val="24"/>
        </w:rPr>
        <w:t xml:space="preserve">B. </w:t>
      </w:r>
      <w:proofErr w:type="spellStart"/>
      <w:r w:rsidR="009F50C0">
        <w:rPr>
          <w:sz w:val="24"/>
          <w:szCs w:val="24"/>
        </w:rPr>
        <w:t>A</w:t>
      </w:r>
      <w:r>
        <w:rPr>
          <w:sz w:val="24"/>
          <w:szCs w:val="24"/>
        </w:rPr>
        <w:t>uthor</w:t>
      </w:r>
      <w:r w:rsidRPr="001711BB">
        <w:rPr>
          <w:sz w:val="24"/>
          <w:szCs w:val="24"/>
          <w:vertAlign w:val="superscript"/>
        </w:rPr>
        <w:t>b</w:t>
      </w:r>
      <w:proofErr w:type="spellEnd"/>
      <w:proofErr w:type="gramStart"/>
      <w:r w:rsidRPr="001711BB">
        <w:rPr>
          <w:sz w:val="24"/>
          <w:szCs w:val="24"/>
        </w:rPr>
        <w:t>.,...</w:t>
      </w:r>
      <w:proofErr w:type="gramEnd"/>
      <w:r w:rsidRPr="001711BB">
        <w:rPr>
          <w:sz w:val="24"/>
          <w:szCs w:val="24"/>
        </w:rPr>
        <w:t>.</w:t>
      </w:r>
    </w:p>
    <w:p w14:paraId="17979EE5" w14:textId="77777777" w:rsidR="001711BB" w:rsidRDefault="001711BB" w:rsidP="001711BB">
      <w:pPr>
        <w:pStyle w:val="Authors"/>
      </w:pPr>
      <w:r w:rsidRPr="001711BB">
        <w:rPr>
          <w:vertAlign w:val="superscript"/>
        </w:rPr>
        <w:t>a</w:t>
      </w:r>
      <w:r w:rsidR="00D67C16">
        <w:t xml:space="preserve"> N</w:t>
      </w:r>
      <w:r>
        <w:t>ame of</w:t>
      </w:r>
      <w:r w:rsidR="00D67C16">
        <w:t xml:space="preserve"> the organisation of author A, A</w:t>
      </w:r>
      <w:r>
        <w:t>ddress</w:t>
      </w:r>
    </w:p>
    <w:p w14:paraId="2EB764C0" w14:textId="77777777" w:rsidR="001711BB" w:rsidRDefault="001711BB" w:rsidP="001711BB">
      <w:pPr>
        <w:pStyle w:val="Authors"/>
      </w:pPr>
      <w:r w:rsidRPr="001711BB">
        <w:rPr>
          <w:vertAlign w:val="superscript"/>
        </w:rPr>
        <w:t>b</w:t>
      </w:r>
      <w:r w:rsidR="00D67C16">
        <w:t xml:space="preserve"> N</w:t>
      </w:r>
      <w:r>
        <w:t>ame o</w:t>
      </w:r>
      <w:r w:rsidR="00D67C16">
        <w:t xml:space="preserve">f the </w:t>
      </w:r>
      <w:proofErr w:type="spellStart"/>
      <w:r w:rsidR="00D67C16">
        <w:t>organisation</w:t>
      </w:r>
      <w:proofErr w:type="spellEnd"/>
      <w:r w:rsidR="00D67C16">
        <w:t xml:space="preserve"> of author B</w:t>
      </w:r>
      <w:r w:rsidR="004054C8">
        <w:t>,</w:t>
      </w:r>
      <w:r w:rsidR="00D67C16">
        <w:t xml:space="preserve"> A</w:t>
      </w:r>
      <w:r>
        <w:t>ddress</w:t>
      </w:r>
    </w:p>
    <w:p w14:paraId="4CA0F503" w14:textId="77777777" w:rsidR="001711BB" w:rsidRDefault="001711BB" w:rsidP="001711BB">
      <w:pPr>
        <w:tabs>
          <w:tab w:val="left" w:pos="3945"/>
        </w:tabs>
        <w:jc w:val="center"/>
        <w:rPr>
          <w:lang w:val="en-US"/>
        </w:rPr>
      </w:pPr>
      <w:r>
        <w:rPr>
          <w:lang w:val="en-US"/>
        </w:rPr>
        <w:t>*</w:t>
      </w:r>
      <w:proofErr w:type="gramStart"/>
      <w:r>
        <w:rPr>
          <w:lang w:val="en-US"/>
        </w:rPr>
        <w:t>corresponding</w:t>
      </w:r>
      <w:proofErr w:type="gramEnd"/>
      <w:r>
        <w:rPr>
          <w:lang w:val="en-US"/>
        </w:rPr>
        <w:t xml:space="preserve"> author e-mail</w:t>
      </w:r>
    </w:p>
    <w:p w14:paraId="55E45712" w14:textId="77777777" w:rsidR="001711BB" w:rsidRDefault="001711BB" w:rsidP="001711BB">
      <w:pPr>
        <w:rPr>
          <w:lang w:val="en-US"/>
        </w:rPr>
      </w:pPr>
    </w:p>
    <w:p w14:paraId="2BBEE967" w14:textId="77777777" w:rsidR="00C62B96" w:rsidRDefault="00C62B96">
      <w:pPr>
        <w:rPr>
          <w:lang w:val="en-GB"/>
        </w:rPr>
      </w:pPr>
    </w:p>
    <w:p w14:paraId="560CE9FC" w14:textId="77777777" w:rsidR="001711BB" w:rsidRDefault="001711BB" w:rsidP="001711BB">
      <w:pPr>
        <w:pStyle w:val="Titolo2Section"/>
        <w:jc w:val="both"/>
        <w:rPr>
          <w:lang w:val="en-GB"/>
        </w:rPr>
      </w:pPr>
      <w:r>
        <w:rPr>
          <w:lang w:val="en-GB"/>
        </w:rPr>
        <w:t>General participation rules</w:t>
      </w:r>
    </w:p>
    <w:p w14:paraId="48795305" w14:textId="77777777" w:rsidR="001711BB" w:rsidRPr="008B55FE" w:rsidRDefault="0005077A" w:rsidP="001711BB">
      <w:pPr>
        <w:jc w:val="both"/>
        <w:rPr>
          <w:lang w:val="en-GB"/>
        </w:rPr>
      </w:pPr>
      <w:r>
        <w:rPr>
          <w:lang w:val="en-GB"/>
        </w:rPr>
        <w:t>This file</w:t>
      </w:r>
      <w:r w:rsidR="001711BB">
        <w:rPr>
          <w:lang w:val="en-GB"/>
        </w:rPr>
        <w:t xml:space="preserve"> provides guidelines for submitting abstract for oral or poster presentation. The text is itself an example of the layout and style required for the </w:t>
      </w:r>
      <w:r w:rsidR="00A452BE">
        <w:rPr>
          <w:lang w:val="en-GB"/>
        </w:rPr>
        <w:t>3</w:t>
      </w:r>
      <w:r w:rsidR="001711BB">
        <w:rPr>
          <w:lang w:val="en-GB"/>
        </w:rPr>
        <w:t>-page</w:t>
      </w:r>
      <w:r w:rsidR="00A452BE">
        <w:rPr>
          <w:lang w:val="en-GB"/>
        </w:rPr>
        <w:t>s</w:t>
      </w:r>
      <w:r w:rsidR="001711BB">
        <w:rPr>
          <w:lang w:val="en-GB"/>
        </w:rPr>
        <w:t xml:space="preserve"> (</w:t>
      </w:r>
      <w:r w:rsidR="001711BB">
        <w:rPr>
          <w:u w:val="single"/>
          <w:lang w:val="en-GB"/>
        </w:rPr>
        <w:t>maximum</w:t>
      </w:r>
      <w:r w:rsidR="001711BB">
        <w:rPr>
          <w:lang w:val="en-GB"/>
        </w:rPr>
        <w:t>) abstract that will be published in the book of abstract. Only manuscript compliant with</w:t>
      </w:r>
      <w:r w:rsidR="001711BB" w:rsidRPr="00F07CCE">
        <w:rPr>
          <w:lang w:val="en-GB"/>
        </w:rPr>
        <w:t xml:space="preserve"> the format indicated in the next pages will be considered. Abstracts are expected to be in English. </w:t>
      </w:r>
    </w:p>
    <w:p w14:paraId="7172C4EC" w14:textId="77777777" w:rsidR="001711BB" w:rsidRDefault="001711BB" w:rsidP="001711BB">
      <w:pPr>
        <w:jc w:val="both"/>
        <w:rPr>
          <w:lang w:val="en-GB"/>
        </w:rPr>
      </w:pPr>
    </w:p>
    <w:p w14:paraId="5AF99755" w14:textId="77777777" w:rsidR="001711BB" w:rsidRPr="00F07CCE" w:rsidRDefault="001711BB" w:rsidP="001711BB">
      <w:pPr>
        <w:pStyle w:val="Titolo2Section"/>
        <w:rPr>
          <w:lang w:val="en-GB"/>
        </w:rPr>
      </w:pPr>
      <w:r w:rsidRPr="00F07CCE">
        <w:rPr>
          <w:lang w:val="en-GB"/>
        </w:rPr>
        <w:t>Word file preparation</w:t>
      </w:r>
    </w:p>
    <w:p w14:paraId="342F6CA0" w14:textId="77777777" w:rsidR="001711BB" w:rsidRPr="00F07CCE" w:rsidRDefault="001711BB" w:rsidP="001711BB">
      <w:pPr>
        <w:rPr>
          <w:lang w:val="en-GB"/>
        </w:rPr>
      </w:pPr>
      <w:r w:rsidRPr="00F07CCE">
        <w:rPr>
          <w:lang w:val="en-GB"/>
        </w:rPr>
        <w:t xml:space="preserve">Documents must be submitted in electronic format as a Microsoft Word file. </w:t>
      </w:r>
    </w:p>
    <w:p w14:paraId="1A66FA50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 xml:space="preserve">Carefully check contents and format of your article before submitting (it will appear in the published document in </w:t>
      </w:r>
      <w:proofErr w:type="gramStart"/>
      <w:r w:rsidRPr="00F07CCE">
        <w:rPr>
          <w:lang w:val="en-GB"/>
        </w:rPr>
        <w:t>exactly the same</w:t>
      </w:r>
      <w:proofErr w:type="gramEnd"/>
      <w:r w:rsidRPr="00F07CCE">
        <w:rPr>
          <w:lang w:val="en-GB"/>
        </w:rPr>
        <w:t xml:space="preserve"> form). </w:t>
      </w:r>
    </w:p>
    <w:p w14:paraId="7B9D8DC6" w14:textId="77777777" w:rsidR="001711BB" w:rsidRDefault="001711BB" w:rsidP="001711BB">
      <w:pPr>
        <w:pStyle w:val="Titolo2Section"/>
        <w:rPr>
          <w:b w:val="0"/>
          <w:bCs w:val="0"/>
          <w:lang w:val="en-GB"/>
        </w:rPr>
      </w:pPr>
    </w:p>
    <w:p w14:paraId="6654E667" w14:textId="77777777" w:rsidR="001711BB" w:rsidRPr="00F07CCE" w:rsidRDefault="001711BB" w:rsidP="001711BB">
      <w:pPr>
        <w:pStyle w:val="Titolo2Section"/>
        <w:rPr>
          <w:b w:val="0"/>
          <w:i/>
          <w:lang w:val="en-GB"/>
        </w:rPr>
      </w:pPr>
      <w:r w:rsidRPr="00F07CCE">
        <w:rPr>
          <w:b w:val="0"/>
          <w:i/>
          <w:lang w:val="en-GB"/>
        </w:rPr>
        <w:t>Tables and Figures</w:t>
      </w:r>
      <w:r w:rsidR="0005077A">
        <w:rPr>
          <w:b w:val="0"/>
          <w:i/>
          <w:lang w:val="en-GB"/>
        </w:rPr>
        <w:t xml:space="preserve"> (optional)</w:t>
      </w:r>
    </w:p>
    <w:p w14:paraId="6217F8D3" w14:textId="77777777" w:rsidR="001711BB" w:rsidRPr="00F07CCE" w:rsidRDefault="001711BB" w:rsidP="001711BB">
      <w:pPr>
        <w:jc w:val="both"/>
        <w:rPr>
          <w:lang w:val="en-GB"/>
        </w:rPr>
      </w:pPr>
      <w:r w:rsidRPr="00F07CCE">
        <w:rPr>
          <w:lang w:val="en-GB"/>
        </w:rPr>
        <w:t>Tables and figures should have a caption and be center justified. Figures must be at least 300 dpi resolution or equivalent. All lettering should be 1</w:t>
      </w:r>
      <w:r>
        <w:rPr>
          <w:lang w:val="en-GB"/>
        </w:rPr>
        <w:t>0</w:t>
      </w:r>
      <w:r w:rsidRPr="00F07CCE">
        <w:rPr>
          <w:lang w:val="en-GB"/>
        </w:rPr>
        <w:t xml:space="preserve">-point type. Figures must not extend into the margins. </w:t>
      </w:r>
    </w:p>
    <w:p w14:paraId="4CB196B6" w14:textId="77777777" w:rsidR="001711BB" w:rsidRPr="00F07CCE" w:rsidRDefault="001711BB" w:rsidP="001711BB">
      <w:pPr>
        <w:rPr>
          <w:lang w:val="en-GB"/>
        </w:rPr>
      </w:pPr>
    </w:p>
    <w:p w14:paraId="53EF98B6" w14:textId="77777777" w:rsidR="001711BB" w:rsidRDefault="001711BB" w:rsidP="001711BB">
      <w:pPr>
        <w:pStyle w:val="Titolo2Section"/>
        <w:rPr>
          <w:b w:val="0"/>
          <w:i/>
          <w:lang w:val="en-GB"/>
        </w:rPr>
      </w:pPr>
      <w:r>
        <w:rPr>
          <w:b w:val="0"/>
          <w:i/>
          <w:lang w:val="en-GB"/>
        </w:rPr>
        <w:t>Text format</w:t>
      </w:r>
    </w:p>
    <w:p w14:paraId="29C25ABB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 xml:space="preserve">The title should be in boldface letters centered across the top of the first page using 12-point type. First letter capitals only for the title. Insert a blank line after the title, followed by Author Name(s) and Affiliation(s), centered and in </w:t>
      </w:r>
      <w:proofErr w:type="gramStart"/>
      <w:r>
        <w:rPr>
          <w:lang w:val="en-GB"/>
        </w:rPr>
        <w:t>12 point</w:t>
      </w:r>
      <w:proofErr w:type="gramEnd"/>
      <w:r>
        <w:rPr>
          <w:lang w:val="en-GB"/>
        </w:rPr>
        <w:t xml:space="preserve"> non-bold type. </w:t>
      </w:r>
    </w:p>
    <w:p w14:paraId="201F7EE5" w14:textId="77777777" w:rsidR="001711BB" w:rsidRDefault="001711BB" w:rsidP="001711BB">
      <w:pPr>
        <w:jc w:val="both"/>
        <w:rPr>
          <w:lang w:val="en-GB"/>
        </w:rPr>
      </w:pPr>
    </w:p>
    <w:p w14:paraId="7353CB30" w14:textId="77777777" w:rsidR="001711BB" w:rsidRDefault="001711BB" w:rsidP="001711BB">
      <w:pPr>
        <w:jc w:val="both"/>
        <w:rPr>
          <w:lang w:val="en-GB"/>
        </w:rPr>
      </w:pPr>
      <w:r>
        <w:rPr>
          <w:lang w:val="en-GB"/>
        </w:rPr>
        <w:t>Times New Roman is the recommended typeface for all the text (main text, section and subsection headings, caption, etc</w:t>
      </w:r>
      <w:r w:rsidR="000858BC">
        <w:rPr>
          <w:lang w:val="en-GB"/>
        </w:rPr>
        <w:t>.</w:t>
      </w:r>
      <w:r>
        <w:rPr>
          <w:lang w:val="en-GB"/>
        </w:rPr>
        <w:t xml:space="preserve">) using 10-point type. Type size for all text </w:t>
      </w:r>
      <w:proofErr w:type="gramStart"/>
      <w:r>
        <w:rPr>
          <w:lang w:val="en-GB"/>
        </w:rPr>
        <w:t>have to</w:t>
      </w:r>
      <w:proofErr w:type="gramEnd"/>
      <w:r>
        <w:rPr>
          <w:lang w:val="en-GB"/>
        </w:rPr>
        <w:t xml:space="preserve"> be 10 -points. Single (1.0) line spacing is recommended. Do not put numbers, running footers or headers on pages.</w:t>
      </w:r>
    </w:p>
    <w:p w14:paraId="70A6F2E3" w14:textId="77777777" w:rsidR="001711BB" w:rsidRDefault="001711BB" w:rsidP="001711BB">
      <w:pPr>
        <w:rPr>
          <w:lang w:val="en-GB"/>
        </w:rPr>
      </w:pPr>
    </w:p>
    <w:p w14:paraId="4FC0D172" w14:textId="77777777" w:rsidR="001711BB" w:rsidRDefault="001711BB" w:rsidP="001711BB">
      <w:pPr>
        <w:pStyle w:val="Titolo3SubSection"/>
        <w:rPr>
          <w:lang w:val="en-GB"/>
        </w:rPr>
      </w:pPr>
      <w:r>
        <w:rPr>
          <w:lang w:val="en-GB"/>
        </w:rPr>
        <w:t>Section and sub-section headings</w:t>
      </w:r>
    </w:p>
    <w:p w14:paraId="332FDA4E" w14:textId="77777777" w:rsidR="001711BB" w:rsidRDefault="001711BB" w:rsidP="001711BB">
      <w:pPr>
        <w:rPr>
          <w:lang w:val="en-GB"/>
        </w:rPr>
      </w:pPr>
      <w:r>
        <w:rPr>
          <w:lang w:val="en-GB"/>
        </w:rPr>
        <w:t xml:space="preserve">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boldface letters, left justification. Sub-section headings should be </w:t>
      </w:r>
      <w:proofErr w:type="gramStart"/>
      <w:r>
        <w:rPr>
          <w:lang w:val="en-GB"/>
        </w:rPr>
        <w:t>10 point</w:t>
      </w:r>
      <w:proofErr w:type="gramEnd"/>
      <w:r>
        <w:rPr>
          <w:lang w:val="en-GB"/>
        </w:rPr>
        <w:t xml:space="preserve"> italic letters. All headings are not numbered.</w:t>
      </w:r>
    </w:p>
    <w:p w14:paraId="4DD6BEA6" w14:textId="77777777" w:rsidR="0098672A" w:rsidRDefault="0098672A" w:rsidP="001711BB">
      <w:pPr>
        <w:pStyle w:val="Titolo2Section"/>
        <w:rPr>
          <w:lang w:val="en-GB"/>
        </w:rPr>
      </w:pPr>
    </w:p>
    <w:p w14:paraId="425CB7C0" w14:textId="77777777" w:rsidR="001711BB" w:rsidRDefault="000858BC" w:rsidP="001711BB">
      <w:pPr>
        <w:pStyle w:val="Titolo2Section"/>
        <w:rPr>
          <w:lang w:val="en-GB"/>
        </w:rPr>
      </w:pPr>
      <w:r>
        <w:rPr>
          <w:lang w:val="en-GB"/>
        </w:rPr>
        <w:t>Acknowledgements</w:t>
      </w:r>
    </w:p>
    <w:p w14:paraId="7A022B98" w14:textId="77777777" w:rsidR="0098672A" w:rsidRDefault="0098672A" w:rsidP="001711BB">
      <w:pPr>
        <w:pStyle w:val="Titolo2Section"/>
        <w:rPr>
          <w:lang w:val="en-GB"/>
        </w:rPr>
      </w:pPr>
    </w:p>
    <w:p w14:paraId="404F672C" w14:textId="77777777" w:rsidR="001711BB" w:rsidRDefault="001711BB" w:rsidP="001711BB">
      <w:pPr>
        <w:pStyle w:val="Titolo2Section"/>
        <w:rPr>
          <w:lang w:val="en-GB"/>
        </w:rPr>
      </w:pPr>
      <w:r>
        <w:rPr>
          <w:lang w:val="en-GB"/>
        </w:rPr>
        <w:t>References</w:t>
      </w:r>
    </w:p>
    <w:p w14:paraId="4135CDB0" w14:textId="50F73F84" w:rsidR="001711BB" w:rsidRDefault="001711BB" w:rsidP="000858BC">
      <w:pPr>
        <w:jc w:val="both"/>
        <w:rPr>
          <w:lang w:val="en-GB"/>
        </w:rPr>
      </w:pPr>
      <w:r>
        <w:rPr>
          <w:lang w:val="en-GB"/>
        </w:rPr>
        <w:t>References should be collected at the end of the paper. When referring to them in the text, type the</w:t>
      </w:r>
      <w:r w:rsidR="000858BC">
        <w:rPr>
          <w:lang w:val="en-GB"/>
        </w:rPr>
        <w:t xml:space="preserve"> </w:t>
      </w:r>
      <w:r>
        <w:rPr>
          <w:lang w:val="en-GB"/>
        </w:rPr>
        <w:t>corresponding reference number in square brackets as in this example [1].</w:t>
      </w:r>
      <w:r w:rsidR="009039D8">
        <w:rPr>
          <w:lang w:val="en-GB"/>
        </w:rPr>
        <w:t xml:space="preserve"> IEEE citation norm is used.</w:t>
      </w:r>
    </w:p>
    <w:p w14:paraId="4820B673" w14:textId="77777777" w:rsidR="000858BC" w:rsidRDefault="000858BC" w:rsidP="000858BC">
      <w:pPr>
        <w:suppressAutoHyphens/>
        <w:spacing w:line="100" w:lineRule="atLeast"/>
        <w:jc w:val="both"/>
        <w:rPr>
          <w:lang w:val="en-GB"/>
        </w:rPr>
      </w:pPr>
    </w:p>
    <w:p w14:paraId="4E3975EA" w14:textId="2C2BA590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[1] R. </w:t>
      </w:r>
      <w:proofErr w:type="spellStart"/>
      <w:r w:rsidRPr="000450E7">
        <w:rPr>
          <w:color w:val="000000"/>
          <w:lang w:val="sk-SK" w:eastAsia="sk-SK"/>
        </w:rPr>
        <w:t>Hisakata</w:t>
      </w:r>
      <w:proofErr w:type="spellEnd"/>
      <w:r w:rsidRPr="000450E7">
        <w:rPr>
          <w:color w:val="000000"/>
          <w:lang w:val="sk-SK" w:eastAsia="sk-SK"/>
        </w:rPr>
        <w:t xml:space="preserve">, S. </w:t>
      </w:r>
      <w:proofErr w:type="spellStart"/>
      <w:r w:rsidRPr="000450E7">
        <w:rPr>
          <w:color w:val="000000"/>
          <w:lang w:val="sk-SK" w:eastAsia="sk-SK"/>
        </w:rPr>
        <w:t>Nishida</w:t>
      </w:r>
      <w:proofErr w:type="spellEnd"/>
      <w:r w:rsidRPr="000450E7">
        <w:rPr>
          <w:color w:val="000000"/>
          <w:lang w:val="sk-SK" w:eastAsia="sk-SK"/>
        </w:rPr>
        <w:t xml:space="preserve">, and A. </w:t>
      </w:r>
      <w:proofErr w:type="spellStart"/>
      <w:r w:rsidRPr="000450E7">
        <w:rPr>
          <w:color w:val="000000"/>
          <w:lang w:val="sk-SK" w:eastAsia="sk-SK"/>
        </w:rPr>
        <w:t>Johnston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An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adaptable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metric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shapes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perceptual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space</w:t>
      </w:r>
      <w:proofErr w:type="spellEnd"/>
      <w:r w:rsidRPr="000450E7">
        <w:rPr>
          <w:color w:val="000000"/>
          <w:lang w:val="sk-SK" w:eastAsia="sk-SK"/>
        </w:rPr>
        <w:t>,” </w:t>
      </w:r>
      <w:proofErr w:type="spellStart"/>
      <w:r w:rsidRPr="000450E7">
        <w:rPr>
          <w:i/>
          <w:iCs/>
          <w:color w:val="000000"/>
          <w:lang w:val="sk-SK" w:eastAsia="sk-SK"/>
        </w:rPr>
        <w:t>Curr</w:t>
      </w:r>
      <w:proofErr w:type="spellEnd"/>
      <w:r w:rsidRPr="000450E7">
        <w:rPr>
          <w:i/>
          <w:iCs/>
          <w:color w:val="000000"/>
          <w:lang w:val="sk-SK" w:eastAsia="sk-SK"/>
        </w:rPr>
        <w:t>. Biol.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vol</w:t>
      </w:r>
      <w:proofErr w:type="spellEnd"/>
      <w:r w:rsidRPr="000450E7">
        <w:rPr>
          <w:color w:val="000000"/>
          <w:lang w:val="sk-SK" w:eastAsia="sk-SK"/>
        </w:rPr>
        <w:t xml:space="preserve">. 26, no. 14,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 xml:space="preserve">. 1911–1915, </w:t>
      </w:r>
      <w:proofErr w:type="spellStart"/>
      <w:r w:rsidRPr="000450E7">
        <w:rPr>
          <w:color w:val="000000"/>
          <w:lang w:val="sk-SK" w:eastAsia="sk-SK"/>
        </w:rPr>
        <w:t>Jul</w:t>
      </w:r>
      <w:proofErr w:type="spellEnd"/>
      <w:r w:rsidRPr="000450E7">
        <w:rPr>
          <w:color w:val="000000"/>
          <w:lang w:val="sk-SK" w:eastAsia="sk-SK"/>
        </w:rPr>
        <w:t xml:space="preserve">. 2016, </w:t>
      </w:r>
      <w:proofErr w:type="spellStart"/>
      <w:r w:rsidRPr="000450E7">
        <w:rPr>
          <w:color w:val="000000"/>
          <w:lang w:val="sk-SK" w:eastAsia="sk-SK"/>
        </w:rPr>
        <w:t>doi</w:t>
      </w:r>
      <w:proofErr w:type="spellEnd"/>
      <w:r w:rsidRPr="000450E7">
        <w:rPr>
          <w:color w:val="000000"/>
          <w:lang w:val="sk-SK" w:eastAsia="sk-SK"/>
        </w:rPr>
        <w:t>: 10.1016/j.cub.2016.05.047.</w:t>
      </w:r>
    </w:p>
    <w:p w14:paraId="3A78CDE0" w14:textId="4AEB05B8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[2] E. </w:t>
      </w:r>
      <w:proofErr w:type="spellStart"/>
      <w:r w:rsidRPr="000450E7">
        <w:rPr>
          <w:color w:val="000000"/>
          <w:lang w:val="sk-SK" w:eastAsia="sk-SK"/>
        </w:rPr>
        <w:t>Musk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The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secret</w:t>
      </w:r>
      <w:proofErr w:type="spellEnd"/>
      <w:r w:rsidRPr="000450E7">
        <w:rPr>
          <w:color w:val="000000"/>
          <w:lang w:val="sk-SK" w:eastAsia="sk-SK"/>
        </w:rPr>
        <w:t xml:space="preserve"> Tesla Motors </w:t>
      </w:r>
      <w:proofErr w:type="spellStart"/>
      <w:r w:rsidRPr="000450E7">
        <w:rPr>
          <w:color w:val="000000"/>
          <w:lang w:val="sk-SK" w:eastAsia="sk-SK"/>
        </w:rPr>
        <w:t>master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plan</w:t>
      </w:r>
      <w:proofErr w:type="spellEnd"/>
      <w:r w:rsidRPr="000450E7">
        <w:rPr>
          <w:color w:val="000000"/>
          <w:lang w:val="sk-SK" w:eastAsia="sk-SK"/>
        </w:rPr>
        <w:t xml:space="preserve"> (just </w:t>
      </w:r>
      <w:proofErr w:type="spellStart"/>
      <w:r w:rsidRPr="000450E7">
        <w:rPr>
          <w:color w:val="000000"/>
          <w:lang w:val="sk-SK" w:eastAsia="sk-SK"/>
        </w:rPr>
        <w:t>between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you</w:t>
      </w:r>
      <w:proofErr w:type="spellEnd"/>
      <w:r w:rsidRPr="000450E7">
        <w:rPr>
          <w:color w:val="000000"/>
          <w:lang w:val="sk-SK" w:eastAsia="sk-SK"/>
        </w:rPr>
        <w:t xml:space="preserve"> and </w:t>
      </w:r>
      <w:proofErr w:type="spellStart"/>
      <w:r w:rsidRPr="000450E7">
        <w:rPr>
          <w:color w:val="000000"/>
          <w:lang w:val="sk-SK" w:eastAsia="sk-SK"/>
        </w:rPr>
        <w:t>me</w:t>
      </w:r>
      <w:proofErr w:type="spellEnd"/>
      <w:r w:rsidRPr="000450E7">
        <w:rPr>
          <w:color w:val="000000"/>
          <w:lang w:val="sk-SK" w:eastAsia="sk-SK"/>
        </w:rPr>
        <w:t>),” </w:t>
      </w:r>
      <w:r w:rsidRPr="000450E7">
        <w:rPr>
          <w:i/>
          <w:iCs/>
          <w:color w:val="000000"/>
          <w:lang w:val="sk-SK" w:eastAsia="sk-SK"/>
        </w:rPr>
        <w:t>Tesla Blog</w:t>
      </w:r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Aug</w:t>
      </w:r>
      <w:proofErr w:type="spellEnd"/>
      <w:r w:rsidRPr="000450E7">
        <w:rPr>
          <w:color w:val="000000"/>
          <w:lang w:val="sk-SK" w:eastAsia="sk-SK"/>
        </w:rPr>
        <w:t>. 02, 2006. https://www.tesla.com/blog/secret-tesla-motors-master-plan-just-between-you-and-me (</w:t>
      </w:r>
      <w:proofErr w:type="spellStart"/>
      <w:r w:rsidRPr="000450E7">
        <w:rPr>
          <w:color w:val="000000"/>
          <w:lang w:val="sk-SK" w:eastAsia="sk-SK"/>
        </w:rPr>
        <w:t>accessed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Sep</w:t>
      </w:r>
      <w:proofErr w:type="spellEnd"/>
      <w:r w:rsidRPr="000450E7">
        <w:rPr>
          <w:color w:val="000000"/>
          <w:lang w:val="sk-SK" w:eastAsia="sk-SK"/>
        </w:rPr>
        <w:t>. 29, 2016).</w:t>
      </w:r>
    </w:p>
    <w:p w14:paraId="68035ACD" w14:textId="219F3539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[3] C. W. V. </w:t>
      </w:r>
      <w:proofErr w:type="spellStart"/>
      <w:r w:rsidRPr="000450E7">
        <w:rPr>
          <w:color w:val="000000"/>
          <w:lang w:val="sk-SK" w:eastAsia="sk-SK"/>
        </w:rPr>
        <w:t>Hogue</w:t>
      </w:r>
      <w:proofErr w:type="spellEnd"/>
      <w:r w:rsidRPr="000450E7">
        <w:rPr>
          <w:color w:val="000000"/>
          <w:lang w:val="sk-SK" w:eastAsia="sk-SK"/>
        </w:rPr>
        <w:t>, “</w:t>
      </w:r>
      <w:proofErr w:type="spellStart"/>
      <w:r w:rsidRPr="000450E7">
        <w:rPr>
          <w:color w:val="000000"/>
          <w:lang w:val="sk-SK" w:eastAsia="sk-SK"/>
        </w:rPr>
        <w:t>Structure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databases</w:t>
      </w:r>
      <w:proofErr w:type="spellEnd"/>
      <w:r w:rsidRPr="000450E7">
        <w:rPr>
          <w:color w:val="000000"/>
          <w:lang w:val="sk-SK" w:eastAsia="sk-SK"/>
        </w:rPr>
        <w:t>,” in </w:t>
      </w:r>
      <w:proofErr w:type="spellStart"/>
      <w:r w:rsidRPr="000450E7">
        <w:rPr>
          <w:i/>
          <w:iCs/>
          <w:color w:val="000000"/>
          <w:lang w:val="sk-SK" w:eastAsia="sk-SK"/>
        </w:rPr>
        <w:t>Bioinformatics</w:t>
      </w:r>
      <w:proofErr w:type="spellEnd"/>
      <w:r w:rsidRPr="000450E7">
        <w:rPr>
          <w:color w:val="000000"/>
          <w:lang w:val="sk-SK" w:eastAsia="sk-SK"/>
        </w:rPr>
        <w:t xml:space="preserve">, 2nd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., A. D. </w:t>
      </w:r>
      <w:proofErr w:type="spellStart"/>
      <w:r w:rsidRPr="000450E7">
        <w:rPr>
          <w:color w:val="000000"/>
          <w:lang w:val="sk-SK" w:eastAsia="sk-SK"/>
        </w:rPr>
        <w:t>Baxevanis</w:t>
      </w:r>
      <w:proofErr w:type="spellEnd"/>
      <w:r w:rsidRPr="000450E7">
        <w:rPr>
          <w:color w:val="000000"/>
          <w:lang w:val="sk-SK" w:eastAsia="sk-SK"/>
        </w:rPr>
        <w:t xml:space="preserve"> and B. F. F. </w:t>
      </w:r>
      <w:proofErr w:type="spellStart"/>
      <w:r w:rsidRPr="000450E7">
        <w:rPr>
          <w:color w:val="000000"/>
          <w:lang w:val="sk-SK" w:eastAsia="sk-SK"/>
        </w:rPr>
        <w:t>Ouellette</w:t>
      </w:r>
      <w:proofErr w:type="spellEnd"/>
      <w:r w:rsidRPr="000450E7">
        <w:rPr>
          <w:color w:val="000000"/>
          <w:lang w:val="sk-SK" w:eastAsia="sk-SK"/>
        </w:rPr>
        <w:t xml:space="preserve">, </w:t>
      </w:r>
      <w:proofErr w:type="spellStart"/>
      <w:r w:rsidRPr="000450E7">
        <w:rPr>
          <w:color w:val="000000"/>
          <w:lang w:val="sk-SK" w:eastAsia="sk-SK"/>
        </w:rPr>
        <w:t>Eds</w:t>
      </w:r>
      <w:proofErr w:type="spellEnd"/>
      <w:r w:rsidRPr="000450E7">
        <w:rPr>
          <w:color w:val="000000"/>
          <w:lang w:val="sk-SK" w:eastAsia="sk-SK"/>
        </w:rPr>
        <w:t xml:space="preserve">. New York, NY: </w:t>
      </w:r>
      <w:proofErr w:type="spellStart"/>
      <w:r w:rsidRPr="000450E7">
        <w:rPr>
          <w:color w:val="000000"/>
          <w:lang w:val="sk-SK" w:eastAsia="sk-SK"/>
        </w:rPr>
        <w:t>Wiley-Interscience</w:t>
      </w:r>
      <w:proofErr w:type="spellEnd"/>
      <w:r w:rsidRPr="000450E7">
        <w:rPr>
          <w:color w:val="000000"/>
          <w:lang w:val="sk-SK" w:eastAsia="sk-SK"/>
        </w:rPr>
        <w:t xml:space="preserve">, 2001, </w:t>
      </w:r>
      <w:proofErr w:type="spellStart"/>
      <w:r w:rsidRPr="000450E7">
        <w:rPr>
          <w:color w:val="000000"/>
          <w:lang w:val="sk-SK" w:eastAsia="sk-SK"/>
        </w:rPr>
        <w:t>pp</w:t>
      </w:r>
      <w:proofErr w:type="spellEnd"/>
      <w:r w:rsidRPr="000450E7">
        <w:rPr>
          <w:color w:val="000000"/>
          <w:lang w:val="sk-SK" w:eastAsia="sk-SK"/>
        </w:rPr>
        <w:t>. 83–109.</w:t>
      </w:r>
    </w:p>
    <w:p w14:paraId="3CEB9461" w14:textId="5CEC3906" w:rsidR="000450E7" w:rsidRPr="000450E7" w:rsidRDefault="000450E7" w:rsidP="00C54198">
      <w:pPr>
        <w:shd w:val="clear" w:color="auto" w:fill="FFFFFF"/>
        <w:jc w:val="both"/>
        <w:rPr>
          <w:color w:val="000000"/>
          <w:lang w:val="sk-SK" w:eastAsia="sk-SK"/>
        </w:rPr>
      </w:pPr>
      <w:r w:rsidRPr="000450E7">
        <w:rPr>
          <w:color w:val="000000"/>
          <w:lang w:val="sk-SK" w:eastAsia="sk-SK"/>
        </w:rPr>
        <w:t xml:space="preserve">[4] J. </w:t>
      </w:r>
      <w:proofErr w:type="spellStart"/>
      <w:r w:rsidRPr="000450E7">
        <w:rPr>
          <w:color w:val="000000"/>
          <w:lang w:val="sk-SK" w:eastAsia="sk-SK"/>
        </w:rPr>
        <w:t>Sambrook</w:t>
      </w:r>
      <w:proofErr w:type="spellEnd"/>
      <w:r w:rsidRPr="000450E7">
        <w:rPr>
          <w:color w:val="000000"/>
          <w:lang w:val="sk-SK" w:eastAsia="sk-SK"/>
        </w:rPr>
        <w:t xml:space="preserve"> and D. W. </w:t>
      </w:r>
      <w:proofErr w:type="spellStart"/>
      <w:r w:rsidRPr="000450E7">
        <w:rPr>
          <w:color w:val="000000"/>
          <w:lang w:val="sk-SK" w:eastAsia="sk-SK"/>
        </w:rPr>
        <w:t>Russell</w:t>
      </w:r>
      <w:proofErr w:type="spellEnd"/>
      <w:r w:rsidRPr="000450E7">
        <w:rPr>
          <w:color w:val="000000"/>
          <w:lang w:val="sk-SK" w:eastAsia="sk-SK"/>
        </w:rPr>
        <w:t>, </w:t>
      </w:r>
      <w:proofErr w:type="spellStart"/>
      <w:r w:rsidRPr="000450E7">
        <w:rPr>
          <w:i/>
          <w:iCs/>
          <w:color w:val="000000"/>
          <w:lang w:val="sk-SK" w:eastAsia="sk-SK"/>
        </w:rPr>
        <w:t>Molecular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cloning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: a </w:t>
      </w:r>
      <w:proofErr w:type="spellStart"/>
      <w:r w:rsidRPr="000450E7">
        <w:rPr>
          <w:i/>
          <w:iCs/>
          <w:color w:val="000000"/>
          <w:lang w:val="sk-SK" w:eastAsia="sk-SK"/>
        </w:rPr>
        <w:t>laboratory</w:t>
      </w:r>
      <w:proofErr w:type="spellEnd"/>
      <w:r w:rsidRPr="000450E7">
        <w:rPr>
          <w:i/>
          <w:iCs/>
          <w:color w:val="000000"/>
          <w:lang w:val="sk-SK" w:eastAsia="sk-SK"/>
        </w:rPr>
        <w:t xml:space="preserve"> </w:t>
      </w:r>
      <w:proofErr w:type="spellStart"/>
      <w:r w:rsidRPr="000450E7">
        <w:rPr>
          <w:i/>
          <w:iCs/>
          <w:color w:val="000000"/>
          <w:lang w:val="sk-SK" w:eastAsia="sk-SK"/>
        </w:rPr>
        <w:t>manual</w:t>
      </w:r>
      <w:proofErr w:type="spellEnd"/>
      <w:r w:rsidRPr="000450E7">
        <w:rPr>
          <w:color w:val="000000"/>
          <w:lang w:val="sk-SK" w:eastAsia="sk-SK"/>
        </w:rPr>
        <w:t xml:space="preserve">, 3rd </w:t>
      </w:r>
      <w:proofErr w:type="spellStart"/>
      <w:r w:rsidRPr="000450E7">
        <w:rPr>
          <w:color w:val="000000"/>
          <w:lang w:val="sk-SK" w:eastAsia="sk-SK"/>
        </w:rPr>
        <w:t>ed</w:t>
      </w:r>
      <w:proofErr w:type="spellEnd"/>
      <w:r w:rsidRPr="000450E7">
        <w:rPr>
          <w:color w:val="000000"/>
          <w:lang w:val="sk-SK" w:eastAsia="sk-SK"/>
        </w:rPr>
        <w:t xml:space="preserve">. </w:t>
      </w:r>
      <w:proofErr w:type="spellStart"/>
      <w:r w:rsidRPr="000450E7">
        <w:rPr>
          <w:color w:val="000000"/>
          <w:lang w:val="sk-SK" w:eastAsia="sk-SK"/>
        </w:rPr>
        <w:t>Cold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Spring</w:t>
      </w:r>
      <w:proofErr w:type="spellEnd"/>
      <w:r w:rsidRPr="000450E7">
        <w:rPr>
          <w:color w:val="000000"/>
          <w:lang w:val="sk-SK" w:eastAsia="sk-SK"/>
        </w:rPr>
        <w:t xml:space="preserve"> </w:t>
      </w:r>
      <w:proofErr w:type="spellStart"/>
      <w:r w:rsidRPr="000450E7">
        <w:rPr>
          <w:color w:val="000000"/>
          <w:lang w:val="sk-SK" w:eastAsia="sk-SK"/>
        </w:rPr>
        <w:t>Harbor</w:t>
      </w:r>
      <w:proofErr w:type="spellEnd"/>
      <w:r w:rsidRPr="000450E7">
        <w:rPr>
          <w:color w:val="000000"/>
          <w:lang w:val="sk-SK" w:eastAsia="sk-SK"/>
        </w:rPr>
        <w:t>, NY: CSHL Press, 2001.</w:t>
      </w:r>
    </w:p>
    <w:p w14:paraId="541D8D51" w14:textId="77777777" w:rsidR="0098672A" w:rsidRPr="0098672A" w:rsidRDefault="0098672A" w:rsidP="0098672A">
      <w:pPr>
        <w:rPr>
          <w:lang w:val="en-US"/>
        </w:rPr>
      </w:pPr>
    </w:p>
    <w:p w14:paraId="0CC34986" w14:textId="77777777" w:rsidR="001711BB" w:rsidRDefault="001711BB" w:rsidP="001711BB">
      <w:pPr>
        <w:pStyle w:val="Titolo2Section"/>
        <w:jc w:val="center"/>
        <w:rPr>
          <w:lang w:val="en-US"/>
        </w:rPr>
      </w:pPr>
      <w:r w:rsidRPr="00C56E58">
        <w:rPr>
          <w:lang w:val="en-US"/>
        </w:rPr>
        <w:t>MAXIMUM LENGHT</w:t>
      </w:r>
    </w:p>
    <w:p w14:paraId="3AE85F24" w14:textId="77777777" w:rsidR="001711BB" w:rsidRDefault="001711BB" w:rsidP="0005077A">
      <w:pPr>
        <w:pStyle w:val="Titolo2Section"/>
        <w:jc w:val="center"/>
        <w:rPr>
          <w:lang w:val="en-US"/>
        </w:rPr>
      </w:pPr>
      <w:r>
        <w:rPr>
          <w:lang w:val="en-US"/>
        </w:rPr>
        <w:t xml:space="preserve">OF THE ABSTRACT </w:t>
      </w:r>
      <w:r w:rsidR="009E075E">
        <w:rPr>
          <w:lang w:val="en-US"/>
        </w:rPr>
        <w:t>ARE</w:t>
      </w:r>
      <w:r>
        <w:rPr>
          <w:lang w:val="en-US"/>
        </w:rPr>
        <w:t xml:space="preserve"> </w:t>
      </w:r>
      <w:r w:rsidR="009E075E">
        <w:rPr>
          <w:lang w:val="en-US"/>
        </w:rPr>
        <w:t>3</w:t>
      </w:r>
      <w:r w:rsidRPr="00C56E58">
        <w:rPr>
          <w:lang w:val="en-US"/>
        </w:rPr>
        <w:t xml:space="preserve"> PAGE</w:t>
      </w:r>
      <w:r w:rsidR="009E075E">
        <w:rPr>
          <w:lang w:val="en-US"/>
        </w:rPr>
        <w:t>S</w:t>
      </w:r>
    </w:p>
    <w:p w14:paraId="520AEF0A" w14:textId="77777777" w:rsidR="00A452BE" w:rsidRDefault="00A452BE" w:rsidP="00663F32">
      <w:pPr>
        <w:rPr>
          <w:b/>
          <w:bCs/>
          <w:sz w:val="28"/>
          <w:szCs w:val="28"/>
          <w:lang w:val="en-US"/>
        </w:rPr>
      </w:pPr>
    </w:p>
    <w:p w14:paraId="08812E20" w14:textId="77777777" w:rsidR="00076AA5" w:rsidRPr="00E34C45" w:rsidRDefault="00076AA5" w:rsidP="00663F32">
      <w:pPr>
        <w:rPr>
          <w:b/>
          <w:bCs/>
          <w:sz w:val="28"/>
          <w:szCs w:val="28"/>
          <w:lang w:val="en-US"/>
        </w:rPr>
      </w:pPr>
      <w:r w:rsidRPr="00E34C45">
        <w:rPr>
          <w:b/>
          <w:bCs/>
          <w:sz w:val="28"/>
          <w:szCs w:val="28"/>
          <w:lang w:val="en-US"/>
        </w:rPr>
        <w:t>POSTER SIZE is 1</w:t>
      </w:r>
      <w:r w:rsidR="00663F32" w:rsidRPr="00E34C45">
        <w:rPr>
          <w:b/>
          <w:bCs/>
          <w:sz w:val="28"/>
          <w:szCs w:val="28"/>
          <w:lang w:val="en-US"/>
        </w:rPr>
        <w:t>2</w:t>
      </w:r>
      <w:r w:rsidRPr="00E34C45">
        <w:rPr>
          <w:b/>
          <w:bCs/>
          <w:sz w:val="28"/>
          <w:szCs w:val="28"/>
          <w:lang w:val="en-US"/>
        </w:rPr>
        <w:t>0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100 cm (h</w:t>
      </w:r>
      <w:r w:rsidR="004A214D">
        <w:rPr>
          <w:b/>
          <w:bCs/>
          <w:sz w:val="28"/>
          <w:szCs w:val="28"/>
          <w:lang w:val="en-US"/>
        </w:rPr>
        <w:t xml:space="preserve"> × </w:t>
      </w:r>
      <w:r w:rsidRPr="00E34C45">
        <w:rPr>
          <w:b/>
          <w:bCs/>
          <w:sz w:val="28"/>
          <w:szCs w:val="28"/>
          <w:lang w:val="en-US"/>
        </w:rPr>
        <w:t>w)</w:t>
      </w:r>
      <w:r w:rsidR="00663F32" w:rsidRPr="00E34C45">
        <w:rPr>
          <w:b/>
          <w:bCs/>
          <w:sz w:val="28"/>
          <w:szCs w:val="28"/>
          <w:lang w:val="en-US"/>
        </w:rPr>
        <w:t xml:space="preserve"> max.</w:t>
      </w:r>
    </w:p>
    <w:sectPr w:rsidR="00076AA5" w:rsidRPr="00E34C45" w:rsidSect="00A452BE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3B0B" w14:textId="77777777" w:rsidR="000F4D3D" w:rsidRDefault="000F4D3D">
      <w:r>
        <w:separator/>
      </w:r>
    </w:p>
  </w:endnote>
  <w:endnote w:type="continuationSeparator" w:id="0">
    <w:p w14:paraId="54BD6B2C" w14:textId="77777777" w:rsidR="000F4D3D" w:rsidRDefault="000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B55B" w14:textId="77777777" w:rsidR="000F4D3D" w:rsidRDefault="000F4D3D">
      <w:r>
        <w:separator/>
      </w:r>
    </w:p>
  </w:footnote>
  <w:footnote w:type="continuationSeparator" w:id="0">
    <w:p w14:paraId="016961AD" w14:textId="77777777" w:rsidR="000F4D3D" w:rsidRDefault="000F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764B" w14:textId="5E3FA1C3" w:rsidR="000858BC" w:rsidRDefault="00AF2D80" w:rsidP="004A214D">
    <w:pPr>
      <w:pStyle w:val="Hlavika"/>
      <w:jc w:val="center"/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</w:pPr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8</w:t>
    </w:r>
    <w:r w:rsidR="008B55FE" w:rsidRPr="003C6A84">
      <w:rPr>
        <w:rStyle w:val="Siln"/>
        <w:rFonts w:ascii="Arial" w:hAnsi="Arial" w:cs="Arial"/>
        <w:color w:val="333333"/>
        <w:sz w:val="22"/>
        <w:szCs w:val="22"/>
        <w:shd w:val="clear" w:color="auto" w:fill="FFFFFF"/>
        <w:vertAlign w:val="superscript"/>
        <w:lang w:val="sk-SK"/>
      </w:rPr>
      <w:t>th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International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Conference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on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N</w:t>
    </w:r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ovel</w:t>
    </w:r>
    <w:proofErr w:type="spellEnd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 w:rsidR="00F1251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M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aterials</w:t>
    </w:r>
    <w:proofErr w:type="spellEnd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Fundamentals and </w:t>
    </w:r>
    <w:proofErr w:type="spellStart"/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Applications</w:t>
    </w:r>
    <w:proofErr w:type="spellEnd"/>
  </w:p>
  <w:p w14:paraId="3C19E98C" w14:textId="68BF3355" w:rsidR="008B55FE" w:rsidRPr="0082388D" w:rsidRDefault="00233C87" w:rsidP="004A214D">
    <w:pPr>
      <w:pStyle w:val="Hlavika"/>
      <w:jc w:val="center"/>
      <w:rPr>
        <w:rFonts w:ascii="Arial" w:hAnsi="Arial" w:cs="Arial"/>
        <w:b/>
        <w:bCs/>
        <w:color w:val="333333"/>
        <w:sz w:val="22"/>
        <w:szCs w:val="22"/>
        <w:shd w:val="clear" w:color="auto" w:fill="FFFFFF"/>
        <w:lang w:val="sk-SK"/>
      </w:rPr>
    </w:pP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High</w:t>
    </w:r>
    <w:proofErr w:type="spellEnd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 xml:space="preserve"> </w:t>
    </w:r>
    <w:proofErr w:type="spellStart"/>
    <w:r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Ta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tras</w:t>
    </w:r>
    <w:proofErr w:type="spellEnd"/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, 1</w:t>
    </w:r>
    <w:r w:rsidR="00AF2D8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3</w:t>
    </w:r>
    <w:r w:rsidR="00C54198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-1</w:t>
    </w:r>
    <w:r w:rsidR="00AF2D80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6</w:t>
    </w:r>
    <w:r w:rsidR="00594E2C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.10.</w:t>
    </w:r>
    <w:r w:rsidR="008B55FE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202</w:t>
    </w:r>
    <w:r w:rsidR="00C54198">
      <w:rPr>
        <w:rStyle w:val="Siln"/>
        <w:rFonts w:ascii="Arial" w:hAnsi="Arial" w:cs="Arial"/>
        <w:color w:val="333333"/>
        <w:sz w:val="22"/>
        <w:szCs w:val="22"/>
        <w:shd w:val="clear" w:color="auto" w:fill="FFFFFF"/>
        <w:lang w:val="sk-SK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AA7A5D"/>
    <w:multiLevelType w:val="hybridMultilevel"/>
    <w:tmpl w:val="711E2F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3355">
    <w:abstractNumId w:val="0"/>
  </w:num>
  <w:num w:numId="2" w16cid:durableId="65572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MDEyMDczsTA2sbRQ0lEKTi0uzszPAykwqgUACDdKnSwAAAA="/>
  </w:docVars>
  <w:rsids>
    <w:rsidRoot w:val="001711BB"/>
    <w:rsid w:val="00034E72"/>
    <w:rsid w:val="000450E7"/>
    <w:rsid w:val="0005077A"/>
    <w:rsid w:val="00076AA5"/>
    <w:rsid w:val="000858BC"/>
    <w:rsid w:val="000F4D3D"/>
    <w:rsid w:val="001711BB"/>
    <w:rsid w:val="00175570"/>
    <w:rsid w:val="001B3DCD"/>
    <w:rsid w:val="00214415"/>
    <w:rsid w:val="00224563"/>
    <w:rsid w:val="00233C87"/>
    <w:rsid w:val="003461A0"/>
    <w:rsid w:val="00397EF4"/>
    <w:rsid w:val="003B66B8"/>
    <w:rsid w:val="003C6A84"/>
    <w:rsid w:val="003F21C0"/>
    <w:rsid w:val="00401145"/>
    <w:rsid w:val="004054C8"/>
    <w:rsid w:val="004A214D"/>
    <w:rsid w:val="004A4A4D"/>
    <w:rsid w:val="00505024"/>
    <w:rsid w:val="00594E2C"/>
    <w:rsid w:val="005B08F3"/>
    <w:rsid w:val="00663F32"/>
    <w:rsid w:val="00694761"/>
    <w:rsid w:val="007A2C51"/>
    <w:rsid w:val="007B441F"/>
    <w:rsid w:val="0082388D"/>
    <w:rsid w:val="008B55FE"/>
    <w:rsid w:val="008C2437"/>
    <w:rsid w:val="009039D8"/>
    <w:rsid w:val="00910493"/>
    <w:rsid w:val="0098672A"/>
    <w:rsid w:val="009E075E"/>
    <w:rsid w:val="009F50C0"/>
    <w:rsid w:val="00A22F65"/>
    <w:rsid w:val="00A452BE"/>
    <w:rsid w:val="00A64121"/>
    <w:rsid w:val="00A6598E"/>
    <w:rsid w:val="00A91C92"/>
    <w:rsid w:val="00AF2D80"/>
    <w:rsid w:val="00B43499"/>
    <w:rsid w:val="00B471C2"/>
    <w:rsid w:val="00B71533"/>
    <w:rsid w:val="00BB232C"/>
    <w:rsid w:val="00C53117"/>
    <w:rsid w:val="00C54198"/>
    <w:rsid w:val="00C62B96"/>
    <w:rsid w:val="00D14D38"/>
    <w:rsid w:val="00D4007A"/>
    <w:rsid w:val="00D614C3"/>
    <w:rsid w:val="00D67C16"/>
    <w:rsid w:val="00DA45EE"/>
    <w:rsid w:val="00DD397D"/>
    <w:rsid w:val="00E20DE0"/>
    <w:rsid w:val="00E34C45"/>
    <w:rsid w:val="00E37EFF"/>
    <w:rsid w:val="00E971CF"/>
    <w:rsid w:val="00F12510"/>
    <w:rsid w:val="00F6003C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B0D5"/>
  <w15:chartTrackingRefBased/>
  <w15:docId w15:val="{0D536EC9-97B7-2C4C-94BC-693AE2F3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11BB"/>
    <w:rPr>
      <w:lang w:val="it-IT" w:eastAsia="it-IT"/>
    </w:rPr>
  </w:style>
  <w:style w:type="paragraph" w:styleId="Nadpis1">
    <w:name w:val="heading 1"/>
    <w:basedOn w:val="Normlny"/>
    <w:next w:val="Normlny"/>
    <w:qFormat/>
    <w:rsid w:val="001711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uthors">
    <w:name w:val="Authors"/>
    <w:basedOn w:val="Normlny"/>
    <w:next w:val="Normlny"/>
    <w:rsid w:val="001711BB"/>
    <w:pPr>
      <w:jc w:val="center"/>
    </w:pPr>
    <w:rPr>
      <w:lang w:val="en-US"/>
    </w:rPr>
  </w:style>
  <w:style w:type="paragraph" w:customStyle="1" w:styleId="TitoloNANOTEC">
    <w:name w:val="Titolo NANOTEC"/>
    <w:basedOn w:val="Nadpis1"/>
    <w:rsid w:val="001711BB"/>
    <w:pPr>
      <w:keepNext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olo2Section">
    <w:name w:val="Titolo 2.Section"/>
    <w:basedOn w:val="Normlny"/>
    <w:next w:val="Normlny"/>
    <w:rsid w:val="001711BB"/>
    <w:pPr>
      <w:spacing w:before="60" w:after="60"/>
      <w:outlineLvl w:val="1"/>
    </w:pPr>
    <w:rPr>
      <w:b/>
      <w:bCs/>
    </w:rPr>
  </w:style>
  <w:style w:type="paragraph" w:customStyle="1" w:styleId="Titolo3SubSection">
    <w:name w:val="Titolo 3.SubSection"/>
    <w:basedOn w:val="Normlny"/>
    <w:next w:val="Normlny"/>
    <w:rsid w:val="001711BB"/>
    <w:pPr>
      <w:outlineLvl w:val="2"/>
    </w:pPr>
    <w:rPr>
      <w:i/>
      <w:iCs/>
    </w:rPr>
  </w:style>
  <w:style w:type="paragraph" w:styleId="Hlavika">
    <w:name w:val="header"/>
    <w:basedOn w:val="Normlny"/>
    <w:rsid w:val="000858B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858BC"/>
    <w:pPr>
      <w:tabs>
        <w:tab w:val="center" w:pos="4536"/>
        <w:tab w:val="right" w:pos="9072"/>
      </w:tabs>
    </w:pPr>
  </w:style>
  <w:style w:type="character" w:customStyle="1" w:styleId="Siln">
    <w:name w:val="Silný"/>
    <w:uiPriority w:val="22"/>
    <w:qFormat/>
    <w:rsid w:val="00346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631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153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04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952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060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934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417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18">
          <w:marLeft w:val="36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3B1D-1E0B-438C-B896-0E48D39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Instructions and Template for Abstracts Submission at Nanotechitaly 2011</vt:lpstr>
    </vt:vector>
  </TitlesOfParts>
  <Company>UPJŠ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Template for Abstracts Submission at Nanotechitaly 2011</dc:title>
  <dc:subject/>
  <dc:creator>User</dc:creator>
  <cp:keywords/>
  <cp:lastModifiedBy>RNDr. Radka Gorejová PhD.</cp:lastModifiedBy>
  <cp:revision>3</cp:revision>
  <dcterms:created xsi:type="dcterms:W3CDTF">2023-11-22T09:24:00Z</dcterms:created>
  <dcterms:modified xsi:type="dcterms:W3CDTF">2024-06-24T07:12:00Z</dcterms:modified>
</cp:coreProperties>
</file>